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C5DC8E" w14:textId="77777777" w:rsidR="00BC57C6" w:rsidRDefault="00BC57C6" w:rsidP="00851B73">
      <w:pPr>
        <w:pStyle w:val="Title"/>
      </w:pPr>
    </w:p>
    <w:p w14:paraId="32AAEF74" w14:textId="77777777" w:rsidR="00BC57C6" w:rsidRDefault="00BC57C6" w:rsidP="00851B73">
      <w:pPr>
        <w:pStyle w:val="Title"/>
      </w:pPr>
    </w:p>
    <w:p w14:paraId="62B11400" w14:textId="77777777" w:rsidR="00BC57C6" w:rsidRDefault="00BC57C6" w:rsidP="00851B73">
      <w:pPr>
        <w:pStyle w:val="Title"/>
      </w:pPr>
    </w:p>
    <w:p w14:paraId="3E591C31" w14:textId="77777777" w:rsidR="00BC57C6" w:rsidRDefault="00BC57C6" w:rsidP="00851B73">
      <w:pPr>
        <w:pStyle w:val="Title"/>
      </w:pPr>
    </w:p>
    <w:p w14:paraId="7B9B559F" w14:textId="77777777" w:rsidR="00851B73" w:rsidRDefault="00BC57C6" w:rsidP="00851B73">
      <w:pPr>
        <w:pStyle w:val="Title"/>
      </w:pPr>
      <w:r>
        <w:rPr>
          <w:noProof/>
          <w:lang w:eastAsia="sv-SE"/>
        </w:rPr>
        <w:drawing>
          <wp:inline distT="0" distB="0" distL="0" distR="0" wp14:anchorId="04CB3A8B" wp14:editId="03919F12">
            <wp:extent cx="2879902" cy="1040524"/>
            <wp:effectExtent l="0" t="0" r="0" b="7620"/>
            <wp:docPr id="118" name="Picture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ignup_logo_2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8669" cy="1058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309C17" w14:textId="77777777" w:rsidR="0057594A" w:rsidRDefault="0057594A" w:rsidP="00EF4345">
      <w:pPr>
        <w:pStyle w:val="Title"/>
      </w:pPr>
    </w:p>
    <w:p w14:paraId="10E0E46B" w14:textId="2BD6B23D" w:rsidR="00567EE8" w:rsidRPr="00655181" w:rsidRDefault="00851B73" w:rsidP="00EF4345">
      <w:pPr>
        <w:pStyle w:val="Title"/>
        <w:rPr>
          <w:lang w:val="en-GB"/>
        </w:rPr>
      </w:pPr>
      <w:r w:rsidRPr="00655181">
        <w:rPr>
          <w:lang w:val="en-GB"/>
        </w:rPr>
        <w:t>Ex</w:t>
      </w:r>
      <w:r w:rsidR="00BD4B2E">
        <w:rPr>
          <w:lang w:val="en-GB"/>
        </w:rPr>
        <w:t>Doc</w:t>
      </w:r>
      <w:r w:rsidRPr="00655181">
        <w:rPr>
          <w:lang w:val="en-GB"/>
        </w:rPr>
        <w:t xml:space="preserve"> </w:t>
      </w:r>
      <w:r w:rsidR="00BD4B2E">
        <w:rPr>
          <w:lang w:val="en-GB"/>
        </w:rPr>
        <w:t>3</w:t>
      </w:r>
    </w:p>
    <w:p w14:paraId="1EA789FB" w14:textId="00D04DF3" w:rsidR="00851B73" w:rsidRPr="00CA12C0" w:rsidRDefault="00BD4B2E" w:rsidP="00CA12C0">
      <w:pPr>
        <w:spacing w:after="0"/>
        <w:rPr>
          <w:rFonts w:cs="Calibri"/>
          <w:sz w:val="32"/>
          <w:szCs w:val="32"/>
          <w:lang w:val="en-GB"/>
        </w:rPr>
      </w:pPr>
      <w:r>
        <w:rPr>
          <w:rFonts w:cs="Calibri"/>
          <w:sz w:val="32"/>
          <w:szCs w:val="32"/>
          <w:lang w:val="en-GB"/>
        </w:rPr>
        <w:t>Technical Requirements</w:t>
      </w:r>
    </w:p>
    <w:p w14:paraId="1C652300" w14:textId="4D2C1CF6" w:rsidR="00851B73" w:rsidRPr="00CA12C0" w:rsidRDefault="00BD4B2E" w:rsidP="00CA12C0">
      <w:pPr>
        <w:spacing w:after="0"/>
        <w:rPr>
          <w:rFonts w:cs="Calibri"/>
          <w:sz w:val="32"/>
          <w:szCs w:val="32"/>
          <w:lang w:val="en-GB"/>
        </w:rPr>
      </w:pPr>
      <w:r>
        <w:rPr>
          <w:rFonts w:cs="Calibri"/>
          <w:sz w:val="32"/>
          <w:szCs w:val="32"/>
          <w:lang w:val="en-GB"/>
        </w:rPr>
        <w:t>2018-05</w:t>
      </w:r>
      <w:r w:rsidR="00851B73" w:rsidRPr="00CA12C0">
        <w:rPr>
          <w:rFonts w:cs="Calibri"/>
          <w:sz w:val="32"/>
          <w:szCs w:val="32"/>
          <w:lang w:val="en-GB"/>
        </w:rPr>
        <w:t>-</w:t>
      </w:r>
      <w:r>
        <w:rPr>
          <w:rFonts w:cs="Calibri"/>
          <w:sz w:val="32"/>
          <w:szCs w:val="32"/>
          <w:lang w:val="en-GB"/>
        </w:rPr>
        <w:t>0</w:t>
      </w:r>
      <w:r w:rsidR="00655181">
        <w:rPr>
          <w:rFonts w:cs="Calibri"/>
          <w:sz w:val="32"/>
          <w:szCs w:val="32"/>
          <w:lang w:val="en-GB"/>
        </w:rPr>
        <w:t>8</w:t>
      </w:r>
    </w:p>
    <w:p w14:paraId="6EFC6F0B" w14:textId="77777777" w:rsidR="00EF4345" w:rsidRPr="00655181" w:rsidRDefault="00EF4345">
      <w:pPr>
        <w:rPr>
          <w:lang w:val="en-GB"/>
        </w:rPr>
      </w:pPr>
      <w:r w:rsidRPr="00655181">
        <w:rPr>
          <w:lang w:val="en-GB"/>
        </w:rPr>
        <w:br w:type="page"/>
      </w:r>
    </w:p>
    <w:p w14:paraId="0D1A8BA2" w14:textId="77777777" w:rsidR="00694970" w:rsidRDefault="00694970" w:rsidP="00694970">
      <w:pPr>
        <w:pStyle w:val="Heading1"/>
        <w:rPr>
          <w:rFonts w:cs="Calibri"/>
          <w:b/>
          <w:bCs/>
          <w:u w:val="single"/>
          <w:lang w:val="en-GB"/>
        </w:rPr>
      </w:pPr>
      <w:bookmarkStart w:id="0" w:name="_Toc241637197"/>
      <w:bookmarkStart w:id="1" w:name="_Toc367429037"/>
      <w:r>
        <w:rPr>
          <w:lang w:val="en-GB"/>
        </w:rPr>
        <w:lastRenderedPageBreak/>
        <w:t>Introduction</w:t>
      </w:r>
      <w:bookmarkEnd w:id="1"/>
    </w:p>
    <w:p w14:paraId="375E6AB1" w14:textId="1A689F50" w:rsidR="00694970" w:rsidRPr="00694970" w:rsidRDefault="00694970" w:rsidP="00694970">
      <w:pPr>
        <w:rPr>
          <w:lang w:val="en-GB"/>
        </w:rPr>
      </w:pPr>
      <w:r w:rsidRPr="00694970">
        <w:rPr>
          <w:lang w:val="en-GB"/>
        </w:rPr>
        <w:t xml:space="preserve">ExDoc is a web based application that makes it possible to scan and register agreements and contracts to a database. As ExDoc is a SQL based application, search functions </w:t>
      </w:r>
      <w:r w:rsidR="00651407" w:rsidRPr="00694970">
        <w:rPr>
          <w:lang w:val="en-GB"/>
        </w:rPr>
        <w:t>can</w:t>
      </w:r>
      <w:r w:rsidRPr="00694970">
        <w:rPr>
          <w:lang w:val="en-GB"/>
        </w:rPr>
        <w:t xml:space="preserve"> retrieve data from the database according to user specified search criteria. ExDoc has a </w:t>
      </w:r>
      <w:r w:rsidR="00651407" w:rsidRPr="00694970">
        <w:rPr>
          <w:lang w:val="en-GB"/>
        </w:rPr>
        <w:t>built-in</w:t>
      </w:r>
      <w:r w:rsidRPr="00694970">
        <w:rPr>
          <w:lang w:val="en-GB"/>
        </w:rPr>
        <w:t xml:space="preserve"> reminder function that helps the user by sending an e-mail when certain time triggered events occur such as an upcoming cancelation date for a contract. For a user administering thousands of agreements/contracts, ExDoc becomes a tremendous work saver.</w:t>
      </w:r>
    </w:p>
    <w:p w14:paraId="1F9D1556" w14:textId="5B36697A" w:rsidR="00694970" w:rsidRDefault="00694970" w:rsidP="00694970">
      <w:pPr>
        <w:rPr>
          <w:lang w:val="en-GB"/>
        </w:rPr>
      </w:pPr>
      <w:r w:rsidRPr="00694970">
        <w:rPr>
          <w:lang w:val="en-GB"/>
        </w:rPr>
        <w:t>For more information or help with your installation please contact:</w:t>
      </w:r>
      <w:r>
        <w:rPr>
          <w:lang w:val="en-GB"/>
        </w:rPr>
        <w:t xml:space="preserve"> </w:t>
      </w:r>
      <w:hyperlink r:id="rId13" w:history="1">
        <w:r w:rsidRPr="001F6289">
          <w:rPr>
            <w:rStyle w:val="Hyperlink"/>
            <w:lang w:val="en-GB"/>
          </w:rPr>
          <w:t>support@signupsoftware.com</w:t>
        </w:r>
      </w:hyperlink>
    </w:p>
    <w:p w14:paraId="5D646E51" w14:textId="77777777" w:rsidR="00651407" w:rsidRDefault="00651407" w:rsidP="00651407">
      <w:pPr>
        <w:pStyle w:val="Sub-heading"/>
      </w:pPr>
      <w:r>
        <w:t>How ExDoc works</w:t>
      </w:r>
    </w:p>
    <w:p w14:paraId="47FBFF59" w14:textId="77777777" w:rsidR="00651407" w:rsidRDefault="00651407" w:rsidP="00651407">
      <w:pPr>
        <w:pStyle w:val="Sub-heading"/>
      </w:pPr>
      <w:r>
        <w:object w:dxaOrig="8779" w:dyaOrig="5618" w14:anchorId="6DC3E42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9.25pt;height:306pt" o:ole="">
            <v:imagedata r:id="rId14" o:title=""/>
          </v:shape>
          <o:OLEObject Type="Embed" ProgID="Visio.Drawing.11" ShapeID="_x0000_i1025" DrawAspect="Content" ObjectID="_1587283414" r:id="rId15"/>
        </w:object>
      </w:r>
    </w:p>
    <w:p w14:paraId="7EE9414E" w14:textId="4FE6E18C" w:rsidR="00651407" w:rsidRPr="00651407" w:rsidRDefault="00651407" w:rsidP="00651407">
      <w:pPr>
        <w:rPr>
          <w:lang w:val="en-GB"/>
        </w:rPr>
      </w:pPr>
      <w:r w:rsidRPr="00651407">
        <w:rPr>
          <w:lang w:val="en-GB"/>
        </w:rPr>
        <w:t>A basic overview of ExDoc operations can summarized as follows:</w:t>
      </w:r>
    </w:p>
    <w:p w14:paraId="557B4CF0" w14:textId="77777777" w:rsidR="00651407" w:rsidRDefault="00651407" w:rsidP="00651407">
      <w:pPr>
        <w:pStyle w:val="ListParagraph"/>
        <w:numPr>
          <w:ilvl w:val="0"/>
          <w:numId w:val="3"/>
        </w:numPr>
      </w:pPr>
      <w:r>
        <w:t>Documents are scanned at a scanning station. The resulting PDF image files are saved at an import file area, known by ExDoc.</w:t>
      </w:r>
    </w:p>
    <w:p w14:paraId="764379E9" w14:textId="77777777" w:rsidR="00651407" w:rsidRDefault="00651407" w:rsidP="00651407">
      <w:pPr>
        <w:pStyle w:val="ListParagraph"/>
        <w:numPr>
          <w:ilvl w:val="0"/>
          <w:numId w:val="3"/>
        </w:numPr>
      </w:pPr>
      <w:r>
        <w:t>A user logged in to ExDoc via an IE browser, views the document image and registers information (metadata) pertaining to the document.</w:t>
      </w:r>
    </w:p>
    <w:p w14:paraId="15A8E0F9" w14:textId="77777777" w:rsidR="00651407" w:rsidRDefault="00651407" w:rsidP="00651407">
      <w:pPr>
        <w:pStyle w:val="ListParagraph"/>
        <w:numPr>
          <w:ilvl w:val="0"/>
          <w:numId w:val="3"/>
        </w:numPr>
      </w:pPr>
      <w:r>
        <w:t xml:space="preserve">When the document is registered the image and metadata are saved to a database. </w:t>
      </w:r>
      <w:r>
        <w:br/>
        <w:t>The original image file is then deleted from the Import file area.</w:t>
      </w:r>
    </w:p>
    <w:p w14:paraId="0ACB77B8" w14:textId="77777777" w:rsidR="00651407" w:rsidRDefault="00651407" w:rsidP="00651407">
      <w:pPr>
        <w:pStyle w:val="ListParagraph"/>
        <w:numPr>
          <w:ilvl w:val="0"/>
          <w:numId w:val="3"/>
        </w:numPr>
      </w:pPr>
      <w:r>
        <w:t>When time triggered events occur such as contract renewal dates, a reminder function in ExDoc sends an e-mail via a local SMTP server to notify the user of this upcoming event.</w:t>
      </w:r>
    </w:p>
    <w:p w14:paraId="6207FAF8" w14:textId="79763C80" w:rsidR="00BD4B2E" w:rsidRDefault="00BD4B2E" w:rsidP="00651407">
      <w:pPr>
        <w:pStyle w:val="Sub-heading"/>
      </w:pPr>
      <w:r>
        <w:br w:type="page"/>
      </w:r>
    </w:p>
    <w:p w14:paraId="653CF41A" w14:textId="294F4B49" w:rsidR="0057594A" w:rsidRPr="00164E82" w:rsidRDefault="0057594A" w:rsidP="00694970">
      <w:pPr>
        <w:pStyle w:val="Heading1"/>
        <w:rPr>
          <w:lang w:val="en-GB"/>
        </w:rPr>
      </w:pPr>
      <w:r w:rsidRPr="00164E82">
        <w:rPr>
          <w:lang w:val="en-GB"/>
        </w:rPr>
        <w:lastRenderedPageBreak/>
        <w:t>Technical requirements for installation</w:t>
      </w:r>
      <w:bookmarkEnd w:id="0"/>
    </w:p>
    <w:p w14:paraId="6E6D7411" w14:textId="64BF940D" w:rsidR="0057594A" w:rsidRDefault="0057594A" w:rsidP="0057594A">
      <w:pPr>
        <w:rPr>
          <w:rFonts w:cs="Calibri"/>
          <w:lang w:val="en-GB"/>
        </w:rPr>
      </w:pPr>
      <w:r w:rsidRPr="00115736">
        <w:rPr>
          <w:rFonts w:cs="Calibri"/>
          <w:lang w:val="en-GB"/>
        </w:rPr>
        <w:t xml:space="preserve">The following technical specifications are the pre-requisites for the installation of </w:t>
      </w:r>
      <w:r w:rsidR="00BD4B2E">
        <w:rPr>
          <w:rFonts w:cs="Calibri"/>
          <w:lang w:val="en-GB"/>
        </w:rPr>
        <w:t xml:space="preserve">the </w:t>
      </w:r>
      <w:r w:rsidRPr="00115736">
        <w:rPr>
          <w:rFonts w:cs="Calibri"/>
          <w:lang w:val="en-GB"/>
        </w:rPr>
        <w:t>Ex</w:t>
      </w:r>
      <w:r w:rsidR="00BD4B2E">
        <w:rPr>
          <w:rFonts w:cs="Calibri"/>
          <w:lang w:val="en-GB"/>
        </w:rPr>
        <w:t>Doc</w:t>
      </w:r>
      <w:r w:rsidRPr="00115736">
        <w:rPr>
          <w:rFonts w:cs="Calibri"/>
          <w:lang w:val="en-GB"/>
        </w:rPr>
        <w:t xml:space="preserve"> </w:t>
      </w:r>
      <w:r w:rsidR="00BD4B2E">
        <w:rPr>
          <w:rFonts w:cs="Calibri"/>
          <w:lang w:val="en-GB"/>
        </w:rPr>
        <w:t xml:space="preserve">database and </w:t>
      </w:r>
      <w:r w:rsidRPr="00115736">
        <w:rPr>
          <w:rFonts w:cs="Calibri"/>
          <w:lang w:val="en-GB"/>
        </w:rPr>
        <w:t>web application.</w:t>
      </w:r>
      <w:r>
        <w:rPr>
          <w:rFonts w:cs="Calibri"/>
          <w:lang w:val="en-GB"/>
        </w:rPr>
        <w:t xml:space="preserve"> Note: The Customer is responsible for having the right license </w:t>
      </w:r>
      <w:r w:rsidRPr="00164E82">
        <w:rPr>
          <w:rFonts w:cs="Calibri"/>
          <w:lang w:val="en-GB"/>
        </w:rPr>
        <w:t>and support agreements with Microsoft.</w:t>
      </w:r>
    </w:p>
    <w:p w14:paraId="780A9C38" w14:textId="77777777" w:rsidR="0057594A" w:rsidRPr="00115736" w:rsidRDefault="0057594A" w:rsidP="0057594A">
      <w:pPr>
        <w:pStyle w:val="Sub-heading"/>
      </w:pPr>
      <w:bookmarkStart w:id="2" w:name="_Toc241637198"/>
      <w:r w:rsidRPr="00115736">
        <w:t>Operating System</w:t>
      </w:r>
      <w:bookmarkEnd w:id="2"/>
    </w:p>
    <w:p w14:paraId="4A180DD9" w14:textId="1C7182E3" w:rsidR="0057594A" w:rsidRDefault="0057594A" w:rsidP="00E539A0">
      <w:pPr>
        <w:pStyle w:val="BulletedText1"/>
      </w:pPr>
      <w:r w:rsidRPr="00115736">
        <w:t>W</w:t>
      </w:r>
      <w:r>
        <w:t xml:space="preserve">indows Server </w:t>
      </w:r>
      <w:r w:rsidR="00BD4B2E">
        <w:t xml:space="preserve">2008 or </w:t>
      </w:r>
      <w:r>
        <w:t>2012</w:t>
      </w:r>
      <w:r w:rsidR="00BD4B2E">
        <w:t>,</w:t>
      </w:r>
      <w:r w:rsidRPr="00115736">
        <w:t xml:space="preserve"> </w:t>
      </w:r>
      <w:r>
        <w:t>any version with at least 4 GB memory.</w:t>
      </w:r>
    </w:p>
    <w:p w14:paraId="17D82144" w14:textId="77777777" w:rsidR="0057594A" w:rsidRPr="00115736" w:rsidRDefault="0057594A" w:rsidP="00E539A0">
      <w:pPr>
        <w:pStyle w:val="BulletedText1"/>
      </w:pPr>
      <w:r>
        <w:t>There are no special requirements for the web server hardware.</w:t>
      </w:r>
    </w:p>
    <w:p w14:paraId="5980E29A" w14:textId="2BFED562" w:rsidR="0057594A" w:rsidRPr="00115736" w:rsidRDefault="0057594A" w:rsidP="0057594A">
      <w:pPr>
        <w:pStyle w:val="Sub-heading"/>
      </w:pPr>
      <w:bookmarkStart w:id="3" w:name="_Toc241637199"/>
      <w:r w:rsidRPr="00115736">
        <w:t xml:space="preserve">Server </w:t>
      </w:r>
      <w:bookmarkEnd w:id="3"/>
      <w:r>
        <w:t>Requirements for Ex</w:t>
      </w:r>
      <w:r w:rsidR="00BD4B2E">
        <w:t>Doc</w:t>
      </w:r>
      <w:r>
        <w:t xml:space="preserve"> Web</w:t>
      </w:r>
    </w:p>
    <w:p w14:paraId="408210ED" w14:textId="77777777" w:rsidR="0057594A" w:rsidRPr="00B33801" w:rsidRDefault="0057594A" w:rsidP="00E539A0">
      <w:pPr>
        <w:pStyle w:val="BulletedText1"/>
      </w:pPr>
      <w:r>
        <w:t>The Web Server must run IIS and be</w:t>
      </w:r>
      <w:r w:rsidRPr="00B33801">
        <w:t xml:space="preserve"> configured for use.</w:t>
      </w:r>
      <w:r>
        <w:t xml:space="preserve"> The Web Server Role should be added and configured with all the basic web Role Services including Windows Authentication.</w:t>
      </w:r>
    </w:p>
    <w:p w14:paraId="58D02BEA" w14:textId="77777777" w:rsidR="0057594A" w:rsidRPr="00115736" w:rsidRDefault="0057594A" w:rsidP="00E539A0">
      <w:pPr>
        <w:pStyle w:val="BulletedText1"/>
      </w:pPr>
      <w:r w:rsidRPr="00115736">
        <w:t xml:space="preserve">Make sure </w:t>
      </w:r>
      <w:r>
        <w:t xml:space="preserve">that </w:t>
      </w:r>
      <w:r w:rsidRPr="00115736">
        <w:t xml:space="preserve">the </w:t>
      </w:r>
      <w:r>
        <w:t>Web</w:t>
      </w:r>
      <w:r w:rsidRPr="00115736">
        <w:t xml:space="preserve"> Server </w:t>
      </w:r>
      <w:r>
        <w:t xml:space="preserve">has </w:t>
      </w:r>
      <w:r w:rsidRPr="00115736">
        <w:t xml:space="preserve">ASP.NET </w:t>
      </w:r>
      <w:r>
        <w:t>and .NET Extensibility Role Services</w:t>
      </w:r>
      <w:r w:rsidRPr="00115736">
        <w:t xml:space="preserve"> </w:t>
      </w:r>
      <w:r>
        <w:t>installed</w:t>
      </w:r>
      <w:r w:rsidRPr="00115736">
        <w:t>.</w:t>
      </w:r>
    </w:p>
    <w:p w14:paraId="4531855A" w14:textId="77777777" w:rsidR="0057594A" w:rsidRPr="00115736" w:rsidRDefault="0057594A" w:rsidP="00E539A0">
      <w:pPr>
        <w:pStyle w:val="BulletedText1"/>
      </w:pPr>
      <w:r w:rsidRPr="00115736">
        <w:t>Microsoft .NET Framework</w:t>
      </w:r>
      <w:r>
        <w:t xml:space="preserve"> 4.5 must be installed and available</w:t>
      </w:r>
      <w:r w:rsidRPr="00115736">
        <w:t xml:space="preserve"> </w:t>
      </w:r>
      <w:r>
        <w:t xml:space="preserve">in IIS </w:t>
      </w:r>
      <w:r w:rsidRPr="00115736">
        <w:t xml:space="preserve">(IMPORTANT). </w:t>
      </w:r>
    </w:p>
    <w:p w14:paraId="54EF0076" w14:textId="48855C45" w:rsidR="00BD4B2E" w:rsidRDefault="00BD4B2E" w:rsidP="00BD4B2E">
      <w:pPr>
        <w:pStyle w:val="Sub-heading"/>
      </w:pPr>
      <w:r w:rsidRPr="00115736">
        <w:t xml:space="preserve">Server </w:t>
      </w:r>
      <w:r>
        <w:t>Requirements for ExDoc</w:t>
      </w:r>
      <w:r>
        <w:t xml:space="preserve"> Database</w:t>
      </w:r>
    </w:p>
    <w:p w14:paraId="3F319EB4" w14:textId="296E8A42" w:rsidR="00BD4B2E" w:rsidRDefault="00BD4B2E" w:rsidP="00BD4B2E">
      <w:pPr>
        <w:pStyle w:val="BulletedText1"/>
      </w:pPr>
      <w:r w:rsidRPr="00BD4B2E">
        <w:t>Microsoft SQL Server 2008</w:t>
      </w:r>
      <w:r>
        <w:t>,</w:t>
      </w:r>
      <w:r w:rsidRPr="00BD4B2E">
        <w:t xml:space="preserve"> 2012 </w:t>
      </w:r>
      <w:r w:rsidRPr="00BD4B2E">
        <w:t>or</w:t>
      </w:r>
      <w:r>
        <w:t xml:space="preserve"> 2016</w:t>
      </w:r>
      <w:r w:rsidRPr="00BD4B2E">
        <w:t>, any version.</w:t>
      </w:r>
    </w:p>
    <w:p w14:paraId="10BADD0C" w14:textId="1A301BFD" w:rsidR="00BD4B2E" w:rsidRPr="00BD4B2E" w:rsidRDefault="00BD4B2E" w:rsidP="00BD4B2E">
      <w:pPr>
        <w:pStyle w:val="BulletedText1"/>
      </w:pPr>
      <w:r>
        <w:t>Allow for up to 4GB data storage.</w:t>
      </w:r>
    </w:p>
    <w:p w14:paraId="7E29ADB7" w14:textId="77777777" w:rsidR="0057594A" w:rsidRDefault="0057594A" w:rsidP="00BD4B2E">
      <w:pPr>
        <w:pStyle w:val="Sub-heading"/>
      </w:pPr>
      <w:r>
        <w:t>General Installation Notes:</w:t>
      </w:r>
    </w:p>
    <w:p w14:paraId="1FFA4084" w14:textId="77777777" w:rsidR="0057594A" w:rsidRDefault="0057594A" w:rsidP="00E539A0">
      <w:pPr>
        <w:pStyle w:val="BulletedText1"/>
      </w:pPr>
      <w:r>
        <w:t>The web server should not have the domain controller role.</w:t>
      </w:r>
    </w:p>
    <w:p w14:paraId="5E89C551" w14:textId="77777777" w:rsidR="0057594A" w:rsidRDefault="0057594A" w:rsidP="00E539A0">
      <w:pPr>
        <w:pStyle w:val="BulletedText1"/>
      </w:pPr>
      <w:r>
        <w:t>The file system should be NTFS.</w:t>
      </w:r>
    </w:p>
    <w:p w14:paraId="6663AB8F" w14:textId="77777777" w:rsidR="0057594A" w:rsidRDefault="0057594A" w:rsidP="00E539A0">
      <w:pPr>
        <w:pStyle w:val="BulletedText1"/>
      </w:pPr>
      <w:r>
        <w:t>Use dedicated manual IP addresses for the server.</w:t>
      </w:r>
    </w:p>
    <w:p w14:paraId="18B985D0" w14:textId="77777777" w:rsidR="0057594A" w:rsidRDefault="0057594A" w:rsidP="00E539A0">
      <w:pPr>
        <w:pStyle w:val="BulletedText1"/>
      </w:pPr>
      <w:r>
        <w:t>Running an additional web application on the same web server such as SharePoint will increase the resource requirements significantly.</w:t>
      </w:r>
    </w:p>
    <w:p w14:paraId="204F2F84" w14:textId="51BDE7DD" w:rsidR="0057594A" w:rsidRDefault="0057594A" w:rsidP="00E539A0">
      <w:pPr>
        <w:pStyle w:val="BulletedText1"/>
      </w:pPr>
      <w:r>
        <w:t>The Web server can run as a virtual server under VM-Ware or Hyper-V.</w:t>
      </w:r>
      <w:r w:rsidRPr="006E18EA">
        <w:t xml:space="preserve"> </w:t>
      </w:r>
    </w:p>
    <w:p w14:paraId="3001C17E" w14:textId="1B1760E2" w:rsidR="00CA12C0" w:rsidRPr="00874E74" w:rsidRDefault="00CA12C0" w:rsidP="0057594A">
      <w:pPr>
        <w:pStyle w:val="Sub-heading"/>
        <w:rPr>
          <w:b w:val="0"/>
          <w:bCs w:val="0"/>
          <w:lang w:val="en-GB"/>
        </w:rPr>
      </w:pPr>
      <w:r w:rsidRPr="00874E74">
        <w:t>Ex</w:t>
      </w:r>
      <w:r w:rsidR="00AF5E01">
        <w:t>Doc</w:t>
      </w:r>
      <w:r w:rsidRPr="00874E74">
        <w:t xml:space="preserve"> Client Software</w:t>
      </w:r>
    </w:p>
    <w:p w14:paraId="4E68CA60" w14:textId="4D5437DB" w:rsidR="00E539A0" w:rsidRDefault="00CA12C0" w:rsidP="00E539A0">
      <w:pPr>
        <w:pStyle w:val="BulletedText1"/>
      </w:pPr>
      <w:bookmarkStart w:id="4" w:name="_Toc241637201"/>
      <w:r w:rsidRPr="00A31E20">
        <w:t>Client</w:t>
      </w:r>
      <w:r w:rsidR="008F39EF">
        <w:t>s</w:t>
      </w:r>
      <w:r w:rsidRPr="00A31E20">
        <w:t xml:space="preserve"> </w:t>
      </w:r>
      <w:r w:rsidR="008F39EF">
        <w:t>can</w:t>
      </w:r>
      <w:r w:rsidRPr="00A31E20">
        <w:t xml:space="preserve"> </w:t>
      </w:r>
      <w:r>
        <w:t>be Windows 7</w:t>
      </w:r>
      <w:r w:rsidR="00655181">
        <w:t>, 8</w:t>
      </w:r>
      <w:r>
        <w:t xml:space="preserve"> or </w:t>
      </w:r>
      <w:r w:rsidR="00655181">
        <w:t>10</w:t>
      </w:r>
      <w:r w:rsidR="00E539A0">
        <w:t>, Apple Mac</w:t>
      </w:r>
      <w:r w:rsidR="008F39EF">
        <w:t xml:space="preserve"> with OS X.</w:t>
      </w:r>
    </w:p>
    <w:p w14:paraId="2528A948" w14:textId="340B5ACE" w:rsidR="008F39EF" w:rsidRDefault="00CA12C0" w:rsidP="007163A0">
      <w:pPr>
        <w:pStyle w:val="BulletedText1"/>
      </w:pPr>
      <w:r w:rsidRPr="00A31E20">
        <w:t xml:space="preserve">Internet </w:t>
      </w:r>
      <w:r w:rsidRPr="00AF7CC1">
        <w:t>Explorer</w:t>
      </w:r>
      <w:r w:rsidR="00AF5E01">
        <w:t xml:space="preserve"> 11 and t</w:t>
      </w:r>
      <w:r w:rsidR="00AF5E01">
        <w:t>he latest versions of</w:t>
      </w:r>
      <w:r w:rsidR="00874E74">
        <w:t xml:space="preserve"> </w:t>
      </w:r>
      <w:r w:rsidR="00AF5E01">
        <w:t xml:space="preserve">Edge, </w:t>
      </w:r>
      <w:r w:rsidR="00E539A0">
        <w:t>Chrome, Firefox and Safari are supported.</w:t>
      </w:r>
    </w:p>
    <w:p w14:paraId="23F2F1EB" w14:textId="6A02883E" w:rsidR="00CA12C0" w:rsidRDefault="008F39EF" w:rsidP="007163A0">
      <w:pPr>
        <w:pStyle w:val="BulletedText1"/>
      </w:pPr>
      <w:r>
        <w:t>For Single sign on, t</w:t>
      </w:r>
      <w:r w:rsidR="00CA12C0">
        <w:t>he browser must include the ExFlow Web site as an “Intranet” and sup</w:t>
      </w:r>
      <w:r>
        <w:t xml:space="preserve">port IIS Windows Authentication and users must be members of the Active </w:t>
      </w:r>
      <w:r w:rsidR="00AF5E01">
        <w:t>Directory Domain</w:t>
      </w:r>
      <w:r>
        <w:t>.</w:t>
      </w:r>
    </w:p>
    <w:p w14:paraId="62FFA78A" w14:textId="24ABF32B" w:rsidR="00851B73" w:rsidRDefault="00CA12C0" w:rsidP="00494627">
      <w:pPr>
        <w:pStyle w:val="BulletedText1"/>
      </w:pPr>
      <w:r w:rsidRPr="00A31E20">
        <w:t>Adobe Acrobat Reade</w:t>
      </w:r>
      <w:r>
        <w:t xml:space="preserve">r 9.0 or later should be installed and configured as an add-in for the </w:t>
      </w:r>
      <w:r w:rsidR="00AF5E01">
        <w:t xml:space="preserve">IE11 </w:t>
      </w:r>
      <w:r>
        <w:t>browser</w:t>
      </w:r>
      <w:r w:rsidRPr="00BB4F56">
        <w:t>.</w:t>
      </w:r>
      <w:r>
        <w:t xml:space="preserve"> </w:t>
      </w:r>
      <w:r w:rsidR="00AF5E01">
        <w:br/>
      </w:r>
      <w:r>
        <w:t xml:space="preserve">NOTE: Reader does not support “In web page display” for the 64-bit version of Internet Explorer. </w:t>
      </w:r>
      <w:bookmarkEnd w:id="4"/>
    </w:p>
    <w:p w14:paraId="739C74F0" w14:textId="1D5B4CA8" w:rsidR="00AF5E01" w:rsidRDefault="00AF5E01" w:rsidP="00AF5E01">
      <w:pPr>
        <w:pStyle w:val="Sub-heading"/>
      </w:pPr>
      <w:r w:rsidRPr="00AF5E01">
        <w:t>Supporting equipment</w:t>
      </w:r>
    </w:p>
    <w:p w14:paraId="52989070" w14:textId="47FBDC3E" w:rsidR="00694970" w:rsidRDefault="00694970" w:rsidP="00694970">
      <w:pPr>
        <w:rPr>
          <w:lang w:val="en-GB"/>
        </w:rPr>
      </w:pPr>
      <w:r w:rsidRPr="00694970">
        <w:rPr>
          <w:lang w:val="en-GB"/>
        </w:rPr>
        <w:t>A scanner is needed for creating the image files. This can be a manual solution or a fully automatic one.</w:t>
      </w:r>
    </w:p>
    <w:p w14:paraId="243D227F" w14:textId="643B666E" w:rsidR="00694970" w:rsidRDefault="00694970" w:rsidP="00694970">
      <w:pPr>
        <w:pStyle w:val="Sub-heading"/>
      </w:pPr>
      <w:r>
        <w:lastRenderedPageBreak/>
        <w:t>Reminder Sender</w:t>
      </w:r>
    </w:p>
    <w:p w14:paraId="24A5004C" w14:textId="77777777" w:rsidR="00694970" w:rsidRPr="00694970" w:rsidRDefault="00694970" w:rsidP="00694970">
      <w:pPr>
        <w:rPr>
          <w:lang w:val="en-GB"/>
        </w:rPr>
      </w:pPr>
      <w:r w:rsidRPr="00694970">
        <w:rPr>
          <w:lang w:val="en-GB"/>
        </w:rPr>
        <w:t xml:space="preserve">ExDoc uses an application called Reminder Sender (RS). RS is a freestanding application that accesses the ExDoc database. RS enables ExDoc and external users to receive reminders via e-mail regarding agreements that need attention at specific times or intervals. This relieves the user from having to keep track of coming events. </w:t>
      </w:r>
    </w:p>
    <w:p w14:paraId="55D56765" w14:textId="69093BA6" w:rsidR="00694970" w:rsidRPr="00694970" w:rsidRDefault="00694970" w:rsidP="00694970">
      <w:pPr>
        <w:rPr>
          <w:lang w:val="en-GB"/>
        </w:rPr>
      </w:pPr>
      <w:r w:rsidRPr="00694970">
        <w:rPr>
          <w:lang w:val="en-GB"/>
        </w:rPr>
        <w:t xml:space="preserve">However, because e-mail is sent using SMTP, which </w:t>
      </w:r>
      <w:proofErr w:type="gramStart"/>
      <w:r w:rsidRPr="00694970">
        <w:rPr>
          <w:lang w:val="en-GB"/>
        </w:rPr>
        <w:t>in it</w:t>
      </w:r>
      <w:bookmarkStart w:id="5" w:name="_GoBack"/>
      <w:bookmarkEnd w:id="5"/>
      <w:r w:rsidRPr="00694970">
        <w:rPr>
          <w:lang w:val="en-GB"/>
        </w:rPr>
        <w:t>self is</w:t>
      </w:r>
      <w:proofErr w:type="gramEnd"/>
      <w:r w:rsidRPr="00694970">
        <w:rPr>
          <w:lang w:val="en-GB"/>
        </w:rPr>
        <w:t xml:space="preserve"> not a secure or guaranteed way of sending information, ExDoc has no way of verifying that an e-mail has reached its intended destination. To verify that the delivery of reminder e-mails, have been successful, the Windows Event Viewer of the sending server should be checked regularly. It is also possible to send a CC of all reminder mails, to an ExDoc administrator, so getting confirmation that the service is working properly.</w:t>
      </w:r>
    </w:p>
    <w:sectPr w:rsidR="00694970" w:rsidRPr="00694970" w:rsidSect="009A1EEF">
      <w:headerReference w:type="default" r:id="rId16"/>
      <w:footerReference w:type="default" r:id="rId17"/>
      <w:footerReference w:type="first" r:id="rId18"/>
      <w:pgSz w:w="11906" w:h="16838"/>
      <w:pgMar w:top="1702" w:right="1417" w:bottom="1417" w:left="1417" w:header="454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056C36" w14:textId="77777777" w:rsidR="002469AF" w:rsidRDefault="002469AF" w:rsidP="00BB49B7">
      <w:pPr>
        <w:spacing w:after="0" w:line="240" w:lineRule="auto"/>
      </w:pPr>
      <w:r>
        <w:separator/>
      </w:r>
    </w:p>
  </w:endnote>
  <w:endnote w:type="continuationSeparator" w:id="0">
    <w:p w14:paraId="0A519036" w14:textId="77777777" w:rsidR="002469AF" w:rsidRDefault="002469AF" w:rsidP="00BB4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Medium">
    <w:altName w:val="Vrinda"/>
    <w:panose1 w:val="020B0502020204020303"/>
    <w:charset w:val="00"/>
    <w:family w:val="swiss"/>
    <w:notTrueType/>
    <w:pitch w:val="variable"/>
    <w:sig w:usb0="800000AF" w:usb1="4000204A" w:usb2="00000000" w:usb3="00000000" w:csb0="00000001" w:csb1="00000000"/>
  </w:font>
  <w:font w:name="Futura Std Light">
    <w:altName w:val="Nirmala UI Semilight"/>
    <w:panose1 w:val="020B0402020204020303"/>
    <w:charset w:val="00"/>
    <w:family w:val="swiss"/>
    <w:notTrueType/>
    <w:pitch w:val="variable"/>
    <w:sig w:usb0="800000AF" w:usb1="4000204A" w:usb2="00000000" w:usb3="00000000" w:csb0="00000001" w:csb1="00000000"/>
  </w:font>
  <w:font w:name="Open Sans">
    <w:altName w:val="Tahoma"/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C1088A" w14:textId="00C5D0CD" w:rsidR="00BB49B7" w:rsidRDefault="00CA12C0" w:rsidP="00CA12C0">
    <w:pPr>
      <w:pStyle w:val="Footer"/>
      <w:rPr>
        <w:rFonts w:ascii="Open Sans" w:hAnsi="Open Sans" w:cs="Open Sans"/>
        <w:color w:val="595959" w:themeColor="text1" w:themeTint="A6"/>
        <w:sz w:val="20"/>
      </w:rPr>
    </w:pPr>
    <w:r>
      <w:rPr>
        <w:noProof/>
        <w:sz w:val="16"/>
        <w:szCs w:val="16"/>
        <w:lang w:eastAsia="sv-SE"/>
      </w:rPr>
      <w:drawing>
        <wp:inline distT="0" distB="0" distL="0" distR="0" wp14:anchorId="06BD4BA1" wp14:editId="270B075A">
          <wp:extent cx="997200" cy="360000"/>
          <wp:effectExtent l="0" t="0" r="0" b="2540"/>
          <wp:docPr id="206" name="Picture 2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7200" cy="36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57594A">
      <w:rPr>
        <w:sz w:val="16"/>
        <w:szCs w:val="16"/>
      </w:rPr>
      <w:tab/>
    </w:r>
    <w:r w:rsidR="0057594A" w:rsidRPr="00BC57C6">
      <w:rPr>
        <w:color w:val="595959" w:themeColor="text1" w:themeTint="A6"/>
        <w:sz w:val="16"/>
        <w:szCs w:val="16"/>
      </w:rPr>
      <w:fldChar w:fldCharType="begin"/>
    </w:r>
    <w:r w:rsidR="0057594A" w:rsidRPr="00BC57C6">
      <w:rPr>
        <w:color w:val="595959" w:themeColor="text1" w:themeTint="A6"/>
        <w:sz w:val="16"/>
        <w:szCs w:val="16"/>
      </w:rPr>
      <w:instrText xml:space="preserve"> PAGE   \* MERGEFORMAT </w:instrText>
    </w:r>
    <w:r w:rsidR="0057594A" w:rsidRPr="00BC57C6">
      <w:rPr>
        <w:color w:val="595959" w:themeColor="text1" w:themeTint="A6"/>
        <w:sz w:val="16"/>
        <w:szCs w:val="16"/>
      </w:rPr>
      <w:fldChar w:fldCharType="separate"/>
    </w:r>
    <w:r w:rsidR="007512AD">
      <w:rPr>
        <w:noProof/>
        <w:color w:val="595959" w:themeColor="text1" w:themeTint="A6"/>
        <w:sz w:val="16"/>
        <w:szCs w:val="16"/>
      </w:rPr>
      <w:t>4</w:t>
    </w:r>
    <w:r w:rsidR="0057594A" w:rsidRPr="00BC57C6">
      <w:rPr>
        <w:noProof/>
        <w:color w:val="595959" w:themeColor="text1" w:themeTint="A6"/>
        <w:sz w:val="16"/>
        <w:szCs w:val="16"/>
      </w:rPr>
      <w:fldChar w:fldCharType="end"/>
    </w:r>
    <w:r w:rsidR="00BC57C6">
      <w:rPr>
        <w:noProof/>
        <w:color w:val="595959" w:themeColor="text1" w:themeTint="A6"/>
        <w:sz w:val="16"/>
        <w:szCs w:val="16"/>
      </w:rPr>
      <w:t xml:space="preserve"> of </w:t>
    </w:r>
    <w:r w:rsidR="00BC57C6">
      <w:rPr>
        <w:noProof/>
        <w:color w:val="595959" w:themeColor="text1" w:themeTint="A6"/>
        <w:sz w:val="16"/>
        <w:szCs w:val="16"/>
      </w:rPr>
      <w:fldChar w:fldCharType="begin"/>
    </w:r>
    <w:r w:rsidR="00BC57C6">
      <w:rPr>
        <w:noProof/>
        <w:color w:val="595959" w:themeColor="text1" w:themeTint="A6"/>
        <w:sz w:val="16"/>
        <w:szCs w:val="16"/>
      </w:rPr>
      <w:instrText xml:space="preserve"> NUMPAGES  \* Arabic  \* MERGEFORMAT </w:instrText>
    </w:r>
    <w:r w:rsidR="00BC57C6">
      <w:rPr>
        <w:noProof/>
        <w:color w:val="595959" w:themeColor="text1" w:themeTint="A6"/>
        <w:sz w:val="16"/>
        <w:szCs w:val="16"/>
      </w:rPr>
      <w:fldChar w:fldCharType="separate"/>
    </w:r>
    <w:r w:rsidR="007512AD">
      <w:rPr>
        <w:noProof/>
        <w:color w:val="595959" w:themeColor="text1" w:themeTint="A6"/>
        <w:sz w:val="16"/>
        <w:szCs w:val="16"/>
      </w:rPr>
      <w:t>4</w:t>
    </w:r>
    <w:r w:rsidR="00BC57C6">
      <w:rPr>
        <w:noProof/>
        <w:color w:val="595959" w:themeColor="text1" w:themeTint="A6"/>
        <w:sz w:val="16"/>
        <w:szCs w:val="16"/>
      </w:rPr>
      <w:fldChar w:fldCharType="end"/>
    </w:r>
    <w:r w:rsidR="00BC57C6">
      <w:rPr>
        <w:noProof/>
        <w:color w:val="595959" w:themeColor="text1" w:themeTint="A6"/>
        <w:sz w:val="16"/>
        <w:szCs w:val="16"/>
      </w:rPr>
      <w:t xml:space="preserve"> </w:t>
    </w:r>
    <w:r w:rsidR="00BC57C6">
      <w:rPr>
        <w:noProof/>
        <w:color w:val="595959" w:themeColor="text1" w:themeTint="A6"/>
        <w:sz w:val="16"/>
        <w:szCs w:val="16"/>
      </w:rPr>
      <w:tab/>
    </w:r>
    <w:r w:rsidR="00BC57C6" w:rsidRPr="00BC57C6">
      <w:rPr>
        <w:rFonts w:ascii="Open Sans" w:hAnsi="Open Sans" w:cs="Open Sans"/>
        <w:color w:val="595959" w:themeColor="text1" w:themeTint="A6"/>
        <w:sz w:val="20"/>
      </w:rPr>
      <w:t>Copyright © SIGNUP SOFTWARE AB</w:t>
    </w:r>
  </w:p>
  <w:p w14:paraId="7771669A" w14:textId="77777777" w:rsidR="009A1EEF" w:rsidRDefault="009A1EEF" w:rsidP="00CA12C0">
    <w:pPr>
      <w:pStyle w:val="Footer"/>
      <w:rPr>
        <w:rFonts w:ascii="Open Sans" w:hAnsi="Open Sans" w:cs="Open Sans"/>
        <w:color w:val="595959" w:themeColor="text1" w:themeTint="A6"/>
        <w:sz w:val="20"/>
      </w:rPr>
    </w:pPr>
  </w:p>
  <w:p w14:paraId="547A254B" w14:textId="77777777" w:rsidR="009A1EEF" w:rsidRPr="00BC57C6" w:rsidRDefault="009A1EEF" w:rsidP="00CA12C0">
    <w:pPr>
      <w:pStyle w:val="Footer"/>
      <w:rPr>
        <w:color w:val="595959" w:themeColor="text1" w:themeTint="A6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D9A9FE" w14:textId="77777777" w:rsidR="00CA12C0" w:rsidRDefault="00CA12C0" w:rsidP="00BC57C6">
    <w:pPr>
      <w:pStyle w:val="Footer"/>
      <w:ind w:left="-1134"/>
    </w:pPr>
    <w:r>
      <w:rPr>
        <w:noProof/>
        <w:sz w:val="16"/>
        <w:szCs w:val="16"/>
        <w:lang w:eastAsia="sv-SE"/>
      </w:rPr>
      <w:drawing>
        <wp:inline distT="0" distB="0" distL="0" distR="0" wp14:anchorId="6D25D372" wp14:editId="5F2DAEC1">
          <wp:extent cx="6172200" cy="822325"/>
          <wp:effectExtent l="0" t="0" r="0" b="0"/>
          <wp:docPr id="207" name="Picture 2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822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4E66F2" w14:textId="77777777" w:rsidR="002469AF" w:rsidRDefault="002469AF" w:rsidP="00BB49B7">
      <w:pPr>
        <w:spacing w:after="0" w:line="240" w:lineRule="auto"/>
      </w:pPr>
      <w:r>
        <w:separator/>
      </w:r>
    </w:p>
  </w:footnote>
  <w:footnote w:type="continuationSeparator" w:id="0">
    <w:p w14:paraId="757F6712" w14:textId="77777777" w:rsidR="002469AF" w:rsidRDefault="002469AF" w:rsidP="00BB49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CCF3E7" w14:textId="77777777" w:rsidR="00BC57C6" w:rsidRDefault="00BC57C6">
    <w:pPr>
      <w:pStyle w:val="Header"/>
      <w:rPr>
        <w:rFonts w:ascii="Futura Std Medium" w:hAnsi="Futura Std Medium"/>
        <w:color w:val="DD8047" w:themeColor="accent2"/>
        <w:spacing w:val="20"/>
        <w:sz w:val="20"/>
        <w:szCs w:val="20"/>
      </w:rPr>
    </w:pPr>
  </w:p>
  <w:p w14:paraId="3FB5BF35" w14:textId="2ADD0B08" w:rsidR="00BC57C6" w:rsidRDefault="00BC57C6">
    <w:pPr>
      <w:pStyle w:val="Header"/>
    </w:pPr>
    <w:r w:rsidRPr="00296A7E">
      <w:rPr>
        <w:rFonts w:ascii="Futura Std Medium" w:hAnsi="Futura Std Medium"/>
        <w:color w:val="DD8047" w:themeColor="accent2"/>
        <w:spacing w:val="20"/>
      </w:rPr>
      <w:t>EX</w:t>
    </w:r>
    <w:r w:rsidR="00694970">
      <w:rPr>
        <w:rFonts w:ascii="Futura Std Medium" w:hAnsi="Futura Std Medium"/>
        <w:color w:val="DD8047" w:themeColor="accent2"/>
        <w:spacing w:val="20"/>
      </w:rPr>
      <w:t>DOC</w:t>
    </w:r>
    <w:r w:rsidRPr="00296A7E">
      <w:rPr>
        <w:rFonts w:ascii="Futura Std Medium" w:hAnsi="Futura Std Medium"/>
        <w:color w:val="DD8047" w:themeColor="accent2"/>
        <w:spacing w:val="20"/>
        <w:vertAlign w:val="superscript"/>
      </w:rPr>
      <w:t>®</w:t>
    </w:r>
    <w:r w:rsidRPr="00296A7E">
      <w:rPr>
        <w:rFonts w:ascii="Futura Std Medium" w:hAnsi="Futura Std Medium"/>
        <w:color w:val="DD8047" w:themeColor="accent2"/>
        <w:spacing w:val="20"/>
      </w:rPr>
      <w:t xml:space="preserve"> </w:t>
    </w:r>
    <w:r w:rsidRPr="00744C91">
      <w:rPr>
        <w:rFonts w:ascii="Futura Std Light" w:hAnsi="Futura Std Light" w:cs="Open Sans"/>
        <w:color w:val="595959" w:themeColor="text1" w:themeTint="A6"/>
        <w:spacing w:val="20"/>
        <w:sz w:val="20"/>
        <w:szCs w:val="20"/>
      </w:rPr>
      <w:t>TECHNICAL REQUIREMENTS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1D68B5"/>
    <w:multiLevelType w:val="hybridMultilevel"/>
    <w:tmpl w:val="CE22899C"/>
    <w:lvl w:ilvl="0" w:tplc="FCD078A4">
      <w:numFmt w:val="bullet"/>
      <w:pStyle w:val="ListParagraph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B07F5B"/>
    <w:multiLevelType w:val="hybridMultilevel"/>
    <w:tmpl w:val="5DCE3098"/>
    <w:lvl w:ilvl="0" w:tplc="BE60104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06B79A4"/>
    <w:multiLevelType w:val="hybridMultilevel"/>
    <w:tmpl w:val="DA94EE7C"/>
    <w:lvl w:ilvl="0" w:tplc="D2AEFCBE">
      <w:start w:val="1"/>
      <w:numFmt w:val="bullet"/>
      <w:pStyle w:val="BulletedText1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revisionView w:inkAnnotations="0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B73"/>
    <w:rsid w:val="00084D37"/>
    <w:rsid w:val="00190644"/>
    <w:rsid w:val="001E7DEA"/>
    <w:rsid w:val="0021733C"/>
    <w:rsid w:val="002469AF"/>
    <w:rsid w:val="00250667"/>
    <w:rsid w:val="00296A7E"/>
    <w:rsid w:val="002B7F8C"/>
    <w:rsid w:val="003463D8"/>
    <w:rsid w:val="00400411"/>
    <w:rsid w:val="004243F9"/>
    <w:rsid w:val="004D2B48"/>
    <w:rsid w:val="00567EE8"/>
    <w:rsid w:val="0057594A"/>
    <w:rsid w:val="005A337E"/>
    <w:rsid w:val="00651407"/>
    <w:rsid w:val="00655181"/>
    <w:rsid w:val="00682F20"/>
    <w:rsid w:val="00694970"/>
    <w:rsid w:val="00744C91"/>
    <w:rsid w:val="007512AD"/>
    <w:rsid w:val="0081015B"/>
    <w:rsid w:val="00851B73"/>
    <w:rsid w:val="00874E74"/>
    <w:rsid w:val="00880AAC"/>
    <w:rsid w:val="008F39EF"/>
    <w:rsid w:val="009A1EEF"/>
    <w:rsid w:val="00A03128"/>
    <w:rsid w:val="00AE1378"/>
    <w:rsid w:val="00AF5E01"/>
    <w:rsid w:val="00B96F77"/>
    <w:rsid w:val="00BB49B7"/>
    <w:rsid w:val="00BB70FA"/>
    <w:rsid w:val="00BC4E4F"/>
    <w:rsid w:val="00BC57C6"/>
    <w:rsid w:val="00BD4B2E"/>
    <w:rsid w:val="00C959C2"/>
    <w:rsid w:val="00CA12C0"/>
    <w:rsid w:val="00CC45BA"/>
    <w:rsid w:val="00CF7D8B"/>
    <w:rsid w:val="00E40CBF"/>
    <w:rsid w:val="00E539A0"/>
    <w:rsid w:val="00E6234F"/>
    <w:rsid w:val="00EB791C"/>
    <w:rsid w:val="00EF4345"/>
    <w:rsid w:val="00F32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740384E5"/>
  <w15:docId w15:val="{BF13C611-1EEF-496B-A8E2-337750AEC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7EE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49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49B7"/>
  </w:style>
  <w:style w:type="paragraph" w:styleId="Footer">
    <w:name w:val="footer"/>
    <w:basedOn w:val="Normal"/>
    <w:link w:val="FooterChar"/>
    <w:uiPriority w:val="99"/>
    <w:unhideWhenUsed/>
    <w:rsid w:val="00BB49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49B7"/>
  </w:style>
  <w:style w:type="paragraph" w:styleId="BalloonText">
    <w:name w:val="Balloon Text"/>
    <w:basedOn w:val="Normal"/>
    <w:link w:val="BalloonTextChar"/>
    <w:uiPriority w:val="99"/>
    <w:semiHidden/>
    <w:unhideWhenUsed/>
    <w:rsid w:val="00BB4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9B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567EE8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851B7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1B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ub-heading">
    <w:name w:val="Sub-heading"/>
    <w:basedOn w:val="Header"/>
    <w:next w:val="BlockText"/>
    <w:link w:val="Sub-headingChar"/>
    <w:qFormat/>
    <w:rsid w:val="00CA12C0"/>
    <w:pPr>
      <w:spacing w:before="240"/>
    </w:pPr>
    <w:rPr>
      <w:rFonts w:cs="Calibri"/>
      <w:b/>
      <w:bCs/>
      <w:lang w:val="en-US"/>
    </w:rPr>
  </w:style>
  <w:style w:type="paragraph" w:customStyle="1" w:styleId="BulletedText1">
    <w:name w:val="BulletedText1"/>
    <w:basedOn w:val="Normal"/>
    <w:link w:val="BulletedText1Char"/>
    <w:autoRedefine/>
    <w:qFormat/>
    <w:rsid w:val="00E539A0"/>
    <w:pPr>
      <w:numPr>
        <w:numId w:val="1"/>
      </w:numPr>
      <w:spacing w:after="0"/>
      <w:ind w:left="1077" w:hanging="357"/>
    </w:pPr>
    <w:rPr>
      <w:rFonts w:cs="Calibri"/>
      <w:lang w:val="en-GB"/>
    </w:rPr>
  </w:style>
  <w:style w:type="character" w:customStyle="1" w:styleId="Sub-headingChar">
    <w:name w:val="Sub-heading Char"/>
    <w:link w:val="Sub-heading"/>
    <w:rsid w:val="00CA12C0"/>
    <w:rPr>
      <w:rFonts w:cs="Calibri"/>
      <w:b/>
      <w:bCs/>
      <w:lang w:val="en-US"/>
    </w:rPr>
  </w:style>
  <w:style w:type="character" w:customStyle="1" w:styleId="BulletedText1Char">
    <w:name w:val="BulletedText1 Char"/>
    <w:link w:val="BulletedText1"/>
    <w:rsid w:val="00E539A0"/>
    <w:rPr>
      <w:rFonts w:cs="Calibri"/>
      <w:lang w:val="en-GB"/>
    </w:rPr>
  </w:style>
  <w:style w:type="paragraph" w:styleId="BlockText">
    <w:name w:val="Block Text"/>
    <w:basedOn w:val="Normal"/>
    <w:uiPriority w:val="99"/>
    <w:semiHidden/>
    <w:unhideWhenUsed/>
    <w:rsid w:val="00CA12C0"/>
    <w:pPr>
      <w:pBdr>
        <w:top w:val="single" w:sz="2" w:space="10" w:color="94B6D2" w:themeColor="accent1"/>
        <w:left w:val="single" w:sz="2" w:space="10" w:color="94B6D2" w:themeColor="accent1"/>
        <w:bottom w:val="single" w:sz="2" w:space="10" w:color="94B6D2" w:themeColor="accent1"/>
        <w:right w:val="single" w:sz="2" w:space="10" w:color="94B6D2" w:themeColor="accent1"/>
      </w:pBdr>
      <w:ind w:left="1152" w:right="1152"/>
    </w:pPr>
    <w:rPr>
      <w:rFonts w:eastAsiaTheme="minorEastAsia"/>
      <w:i/>
      <w:iCs/>
      <w:color w:val="94B6D2" w:themeColor="accent1"/>
    </w:rPr>
  </w:style>
  <w:style w:type="character" w:styleId="FollowedHyperlink">
    <w:name w:val="FollowedHyperlink"/>
    <w:rsid w:val="0057594A"/>
    <w:rPr>
      <w:color w:val="800080"/>
      <w:u w:val="single"/>
    </w:rPr>
  </w:style>
  <w:style w:type="character" w:styleId="Hyperlink">
    <w:name w:val="Hyperlink"/>
    <w:basedOn w:val="DefaultParagraphFont"/>
    <w:uiPriority w:val="99"/>
    <w:unhideWhenUsed/>
    <w:rsid w:val="00694970"/>
    <w:rPr>
      <w:color w:val="FF791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4970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651407"/>
    <w:pPr>
      <w:numPr>
        <w:numId w:val="2"/>
      </w:numPr>
      <w:spacing w:after="0" w:line="240" w:lineRule="auto"/>
    </w:pPr>
    <w:rPr>
      <w:rFonts w:ascii="Calibri" w:eastAsia="Times New Roman" w:hAnsi="Calibri" w:cs="Times New Roman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support@signupsoftware.com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oleObject" Target="embeddings/oleObject1.bin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14" Type="http://schemas.openxmlformats.org/officeDocument/2006/relationships/image" Target="media/image2.emf"/><Relationship Id="rId9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rek\AppData\Roaming\Microsoft\Templates\Signup_word_mall.dotx" TargetMode="External"/></Relationships>
</file>

<file path=word/theme/theme1.xml><?xml version="1.0" encoding="utf-8"?>
<a:theme xmlns:a="http://schemas.openxmlformats.org/drawingml/2006/main" name="Office Theme">
  <a:themeElements>
    <a:clrScheme name="signup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F7915"/>
      </a:hlink>
      <a:folHlink>
        <a:srgbClr val="996600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875EB7DBC72A40BB649452751EE920" ma:contentTypeVersion="6" ma:contentTypeDescription="Create a new document." ma:contentTypeScope="" ma:versionID="b9af6549c5e828a9625f34af8f447b28">
  <xsd:schema xmlns:xsd="http://www.w3.org/2001/XMLSchema" xmlns:xs="http://www.w3.org/2001/XMLSchema" xmlns:p="http://schemas.microsoft.com/office/2006/metadata/properties" xmlns:ns1="http://schemas.microsoft.com/sharepoint/v3" xmlns:ns2="7b53670a-b32a-4767-b234-29fb4c993945" xmlns:ns3="1d6ac6ac-8b60-4f6b-80cc-941ad48b63ae" targetNamespace="http://schemas.microsoft.com/office/2006/metadata/properties" ma:root="true" ma:fieldsID="8900156fd61ea2734ca138ba9ee5c997" ns1:_="" ns2:_="" ns3:_="">
    <xsd:import namespace="http://schemas.microsoft.com/sharepoint/v3"/>
    <xsd:import namespace="7b53670a-b32a-4767-b234-29fb4c993945"/>
    <xsd:import namespace="1d6ac6ac-8b60-4f6b-80cc-941ad48b63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3670a-b32a-4767-b234-29fb4c9939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6ac6ac-8b60-4f6b-80cc-941ad48b63a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6CFFE-A96C-461C-B89F-B11739186169}"/>
</file>

<file path=customXml/itemProps2.xml><?xml version="1.0" encoding="utf-8"?>
<ds:datastoreItem xmlns:ds="http://schemas.openxmlformats.org/officeDocument/2006/customXml" ds:itemID="{559CFFD2-1561-49AA-BC12-BA78B2B26E05}">
  <ds:schemaRefs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8431cd18-cf4d-422b-b837-d728a6f9f903"/>
  </ds:schemaRefs>
</ds:datastoreItem>
</file>

<file path=customXml/itemProps3.xml><?xml version="1.0" encoding="utf-8"?>
<ds:datastoreItem xmlns:ds="http://schemas.openxmlformats.org/officeDocument/2006/customXml" ds:itemID="{14F52726-52FA-4A58-BE03-2F79B18529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58B7837-D398-4BA7-B01A-70DA96E7FF3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8147FC9-1092-4AA3-8A04-5EC536F32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Signup_word_mall.dotx</Template>
  <TotalTime>26</TotalTime>
  <Pages>4</Pages>
  <Words>675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Derek Ryan</dc:creator>
  <cp:lastModifiedBy>Derek Ryan</cp:lastModifiedBy>
  <cp:revision>4</cp:revision>
  <cp:lastPrinted>2018-05-08T09:17:00Z</cp:lastPrinted>
  <dcterms:created xsi:type="dcterms:W3CDTF">2018-05-08T08:44:00Z</dcterms:created>
  <dcterms:modified xsi:type="dcterms:W3CDTF">2018-05-08T09:17:00Z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0x01010051875EB7DBC72A40BB649452751EE920</vt:lpwstr>
  </property>
  <property fmtid="{D5CDD505-2E9C-101B-9397-08002B2CF9AE}" pid="3" name="_dlc_DocIdItemGuid">
    <vt:lpwstr>5c98761d-6756-456e-a7f6-ab83e632fcd3</vt:lpwstr>
  </property>
</Properties>
</file>